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1" w:rsidRPr="008D2BB2" w:rsidRDefault="00474971" w:rsidP="00474971">
      <w:pPr>
        <w:ind w:right="282"/>
        <w:jc w:val="center"/>
        <w:rPr>
          <w:sz w:val="24"/>
          <w:szCs w:val="28"/>
        </w:rPr>
      </w:pPr>
      <w:r>
        <w:rPr>
          <w:sz w:val="28"/>
          <w:szCs w:val="28"/>
        </w:rPr>
        <w:t>МИНИСТЕРСТВО ОБРАЗОВАНИЯ САХАЛИНСКОЙ ОБЛАСТИ</w:t>
      </w:r>
      <w:r>
        <w:rPr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  <w:r>
        <w:rPr>
          <w:sz w:val="28"/>
          <w:szCs w:val="28"/>
        </w:rPr>
        <w:br/>
      </w:r>
      <w:r w:rsidR="008D2BB2" w:rsidRPr="008D2BB2">
        <w:rPr>
          <w:sz w:val="24"/>
          <w:szCs w:val="28"/>
        </w:rPr>
        <w:t>«САХАЛИНСКИЙ ПРОМЫШЛЕННО-ЭКОНОМИЧЕСКИЙ ТЕХНИКУМ»</w:t>
      </w:r>
    </w:p>
    <w:p w:rsidR="00474971" w:rsidRDefault="00474971" w:rsidP="00474971">
      <w:pPr>
        <w:autoSpaceDE w:val="0"/>
        <w:jc w:val="center"/>
        <w:rPr>
          <w:sz w:val="28"/>
          <w:szCs w:val="28"/>
        </w:rPr>
      </w:pPr>
    </w:p>
    <w:p w:rsidR="00474971" w:rsidRPr="008D2BB2" w:rsidRDefault="00474971" w:rsidP="00C64A1B">
      <w:pPr>
        <w:autoSpaceDE w:val="0"/>
        <w:jc w:val="center"/>
        <w:outlineLvl w:val="0"/>
        <w:rPr>
          <w:b/>
          <w:sz w:val="28"/>
          <w:szCs w:val="28"/>
        </w:rPr>
      </w:pPr>
      <w:r w:rsidRPr="008D2BB2">
        <w:rPr>
          <w:b/>
          <w:sz w:val="28"/>
          <w:szCs w:val="28"/>
        </w:rPr>
        <w:t>ЗАДАНИЕ К ВЫПОЛНЕНИЮ</w:t>
      </w:r>
    </w:p>
    <w:p w:rsidR="00474971" w:rsidRPr="008D2BB2" w:rsidRDefault="00474971" w:rsidP="00C64A1B">
      <w:pPr>
        <w:autoSpaceDE w:val="0"/>
        <w:jc w:val="center"/>
        <w:outlineLvl w:val="0"/>
        <w:rPr>
          <w:b/>
          <w:sz w:val="28"/>
          <w:szCs w:val="28"/>
        </w:rPr>
      </w:pPr>
      <w:r w:rsidRPr="008D2BB2">
        <w:rPr>
          <w:b/>
          <w:sz w:val="28"/>
          <w:szCs w:val="28"/>
        </w:rPr>
        <w:t>ВЫПУСКНОЙ КВАЛИФИКАЦИОННОЙ РАБОТЫ</w:t>
      </w:r>
    </w:p>
    <w:p w:rsidR="00474971" w:rsidRPr="00A530B2" w:rsidRDefault="00474971" w:rsidP="00474971">
      <w:pPr>
        <w:autoSpaceDE w:val="0"/>
        <w:jc w:val="both"/>
        <w:rPr>
          <w:sz w:val="2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474971" w:rsidTr="00474971">
        <w:tc>
          <w:tcPr>
            <w:tcW w:w="2376" w:type="dxa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74971" w:rsidRDefault="00474971" w:rsidP="00BF058C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474971">
              <w:rPr>
                <w:sz w:val="28"/>
                <w:szCs w:val="28"/>
              </w:rPr>
              <w:t>0</w:t>
            </w:r>
            <w:r w:rsidR="00BF058C">
              <w:rPr>
                <w:sz w:val="28"/>
                <w:szCs w:val="28"/>
              </w:rPr>
              <w:t>3</w:t>
            </w:r>
            <w:r w:rsidRPr="00474971">
              <w:rPr>
                <w:sz w:val="28"/>
                <w:szCs w:val="28"/>
              </w:rPr>
              <w:t>0</w:t>
            </w:r>
            <w:r w:rsidR="00BF058C">
              <w:rPr>
                <w:sz w:val="28"/>
                <w:szCs w:val="28"/>
              </w:rPr>
              <w:t>9</w:t>
            </w:r>
            <w:r w:rsidRPr="00474971">
              <w:rPr>
                <w:sz w:val="28"/>
                <w:szCs w:val="28"/>
              </w:rPr>
              <w:t>12 Право и организация социального обеспечения</w:t>
            </w:r>
          </w:p>
        </w:tc>
      </w:tr>
      <w:tr w:rsidR="00474971" w:rsidTr="00474971">
        <w:tc>
          <w:tcPr>
            <w:tcW w:w="2376" w:type="dxa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spellStart"/>
            <w:proofErr w:type="gramEnd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474971" w:rsidRPr="008D2BB2" w:rsidRDefault="00474971" w:rsidP="008D2BB2">
            <w:pPr>
              <w:tabs>
                <w:tab w:val="left" w:leader="underscore" w:pos="9498"/>
              </w:tabs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4971" w:rsidRDefault="008D2BB2" w:rsidP="008D2BB2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</w:t>
      </w:r>
      <w:r w:rsidR="00474971">
        <w:rPr>
          <w:sz w:val="24"/>
          <w:szCs w:val="28"/>
          <w:vertAlign w:val="superscript"/>
        </w:rPr>
        <w:t>(Ф.И.О. студента)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709"/>
        <w:gridCol w:w="5068"/>
        <w:gridCol w:w="709"/>
      </w:tblGrid>
      <w:tr w:rsidR="00474971" w:rsidTr="001F7C02">
        <w:tc>
          <w:tcPr>
            <w:tcW w:w="2376" w:type="dxa"/>
          </w:tcPr>
          <w:p w:rsidR="00474971" w:rsidRDefault="00474971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 работы: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474971" w:rsidRDefault="001F7C02" w:rsidP="001F7C0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1F7C02">
              <w:rPr>
                <w:sz w:val="28"/>
                <w:szCs w:val="28"/>
              </w:rPr>
              <w:t xml:space="preserve">Социальная защита детей-сирот и детей, оставшихся </w:t>
            </w:r>
          </w:p>
        </w:tc>
      </w:tr>
      <w:tr w:rsidR="001F7C02" w:rsidTr="001F7C02">
        <w:tc>
          <w:tcPr>
            <w:tcW w:w="2376" w:type="dxa"/>
          </w:tcPr>
          <w:p w:rsidR="001F7C02" w:rsidRDefault="001F7C02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02" w:rsidRPr="001F7C02" w:rsidRDefault="001F7C02" w:rsidP="001F7C0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1F7C02">
              <w:rPr>
                <w:sz w:val="28"/>
                <w:szCs w:val="28"/>
              </w:rPr>
              <w:t>без попечения родителей</w:t>
            </w:r>
          </w:p>
        </w:tc>
      </w:tr>
      <w:tr w:rsidR="00474971" w:rsidTr="00474971">
        <w:tc>
          <w:tcPr>
            <w:tcW w:w="3794" w:type="dxa"/>
            <w:gridSpan w:val="3"/>
          </w:tcPr>
          <w:p w:rsidR="00474971" w:rsidRDefault="00474971" w:rsidP="00474971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Целевая установка </w:t>
            </w:r>
          </w:p>
        </w:tc>
        <w:tc>
          <w:tcPr>
            <w:tcW w:w="5777" w:type="dxa"/>
            <w:gridSpan w:val="2"/>
          </w:tcPr>
          <w:p w:rsidR="00474971" w:rsidRPr="00474971" w:rsidRDefault="00474971" w:rsidP="00AE28D2">
            <w:pPr>
              <w:tabs>
                <w:tab w:val="left" w:leader="underscore" w:pos="9498"/>
              </w:tabs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74971" w:rsidTr="008D2BB2">
        <w:trPr>
          <w:gridAfter w:val="1"/>
          <w:wAfter w:w="709" w:type="dxa"/>
        </w:trPr>
        <w:tc>
          <w:tcPr>
            <w:tcW w:w="3085" w:type="dxa"/>
            <w:gridSpan w:val="2"/>
          </w:tcPr>
          <w:p w:rsidR="00474971" w:rsidRDefault="00474971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исследования: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474971" w:rsidRPr="00474971" w:rsidRDefault="001639C1" w:rsidP="001639C1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с</w:t>
            </w:r>
            <w:r w:rsidR="001F7C02">
              <w:rPr>
                <w:sz w:val="28"/>
                <w:szCs w:val="28"/>
              </w:rPr>
              <w:t>оциальн</w:t>
            </w:r>
            <w:r>
              <w:rPr>
                <w:sz w:val="28"/>
                <w:szCs w:val="28"/>
              </w:rPr>
              <w:t>ой</w:t>
            </w:r>
            <w:r w:rsidR="001F7C02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ы</w:t>
            </w:r>
            <w:r w:rsidR="001F7C02">
              <w:rPr>
                <w:sz w:val="28"/>
                <w:szCs w:val="28"/>
              </w:rPr>
              <w:t xml:space="preserve"> детей – сирот и детей,</w:t>
            </w:r>
            <w:r w:rsidRPr="001F7C02">
              <w:rPr>
                <w:sz w:val="28"/>
                <w:szCs w:val="28"/>
              </w:rPr>
              <w:t xml:space="preserve"> оставшихся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F7C02">
              <w:rPr>
                <w:sz w:val="28"/>
                <w:szCs w:val="28"/>
              </w:rPr>
              <w:t>без</w:t>
            </w:r>
            <w:proofErr w:type="gramEnd"/>
            <w:r w:rsidRPr="001F7C02">
              <w:rPr>
                <w:sz w:val="28"/>
                <w:szCs w:val="28"/>
              </w:rPr>
              <w:t xml:space="preserve"> </w:t>
            </w:r>
          </w:p>
        </w:tc>
      </w:tr>
      <w:tr w:rsidR="00C64A1B" w:rsidTr="008D2BB2">
        <w:trPr>
          <w:gridAfter w:val="1"/>
          <w:wAfter w:w="709" w:type="dxa"/>
        </w:trPr>
        <w:tc>
          <w:tcPr>
            <w:tcW w:w="3085" w:type="dxa"/>
            <w:gridSpan w:val="2"/>
          </w:tcPr>
          <w:p w:rsidR="00C64A1B" w:rsidRDefault="00C64A1B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C64A1B" w:rsidRPr="00701DCC" w:rsidRDefault="001639C1" w:rsidP="008D2BB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1F7C02">
              <w:rPr>
                <w:sz w:val="28"/>
                <w:szCs w:val="28"/>
              </w:rPr>
              <w:t xml:space="preserve">попечения </w:t>
            </w:r>
            <w:r w:rsidR="001F7C02" w:rsidRPr="001F7C02">
              <w:rPr>
                <w:sz w:val="28"/>
                <w:szCs w:val="28"/>
              </w:rPr>
              <w:t>родителей</w:t>
            </w:r>
          </w:p>
        </w:tc>
      </w:tr>
      <w:tr w:rsidR="00474971" w:rsidTr="008D2BB2">
        <w:trPr>
          <w:gridAfter w:val="1"/>
          <w:wAfter w:w="709" w:type="dxa"/>
        </w:trPr>
        <w:tc>
          <w:tcPr>
            <w:tcW w:w="3085" w:type="dxa"/>
            <w:gridSpan w:val="2"/>
          </w:tcPr>
          <w:p w:rsidR="00474971" w:rsidRDefault="00474971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исследования: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971" w:rsidRPr="00474971" w:rsidRDefault="008D2BB2" w:rsidP="008D2BB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szCs w:val="28"/>
              </w:rPr>
            </w:pPr>
            <w:r w:rsidRPr="008D2BB2">
              <w:rPr>
                <w:sz w:val="28"/>
                <w:lang w:eastAsia="ru-RU"/>
              </w:rPr>
              <w:t xml:space="preserve">нормативно-правовые акты в области </w:t>
            </w:r>
          </w:p>
        </w:tc>
      </w:tr>
      <w:tr w:rsidR="008D2BB2" w:rsidTr="008D2BB2">
        <w:trPr>
          <w:gridAfter w:val="1"/>
          <w:wAfter w:w="709" w:type="dxa"/>
        </w:trPr>
        <w:tc>
          <w:tcPr>
            <w:tcW w:w="3085" w:type="dxa"/>
            <w:gridSpan w:val="2"/>
          </w:tcPr>
          <w:p w:rsidR="008D2BB2" w:rsidRDefault="008D2BB2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BB2" w:rsidRPr="008D2BB2" w:rsidRDefault="001F7C02" w:rsidP="001F7C0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социальной защиты детства, защиты </w:t>
            </w:r>
          </w:p>
        </w:tc>
      </w:tr>
      <w:tr w:rsidR="001F7C02" w:rsidTr="008D2BB2">
        <w:trPr>
          <w:gridAfter w:val="1"/>
          <w:wAfter w:w="709" w:type="dxa"/>
        </w:trPr>
        <w:tc>
          <w:tcPr>
            <w:tcW w:w="3085" w:type="dxa"/>
            <w:gridSpan w:val="2"/>
          </w:tcPr>
          <w:p w:rsidR="001F7C02" w:rsidRDefault="001F7C02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C02" w:rsidRDefault="001F7C02" w:rsidP="001F7C0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детей</w:t>
            </w:r>
            <w:r>
              <w:rPr>
                <w:sz w:val="28"/>
                <w:lang w:eastAsia="ru-RU"/>
              </w:rPr>
              <w:noBreakHyphen/>
              <w:t xml:space="preserve">сирот и детей, оставшихся </w:t>
            </w:r>
            <w:proofErr w:type="gramStart"/>
            <w:r>
              <w:rPr>
                <w:sz w:val="28"/>
                <w:lang w:eastAsia="ru-RU"/>
              </w:rPr>
              <w:t>без</w:t>
            </w:r>
            <w:proofErr w:type="gramEnd"/>
            <w:r>
              <w:rPr>
                <w:sz w:val="28"/>
                <w:lang w:eastAsia="ru-RU"/>
              </w:rPr>
              <w:t xml:space="preserve"> </w:t>
            </w:r>
          </w:p>
        </w:tc>
      </w:tr>
      <w:tr w:rsidR="001F7C02" w:rsidTr="008D2BB2">
        <w:trPr>
          <w:gridAfter w:val="1"/>
          <w:wAfter w:w="709" w:type="dxa"/>
        </w:trPr>
        <w:tc>
          <w:tcPr>
            <w:tcW w:w="3085" w:type="dxa"/>
            <w:gridSpan w:val="2"/>
          </w:tcPr>
          <w:p w:rsidR="001F7C02" w:rsidRDefault="001F7C02" w:rsidP="008D2BB2">
            <w:pPr>
              <w:tabs>
                <w:tab w:val="left" w:leader="underscore" w:pos="9498"/>
              </w:tabs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C02" w:rsidRDefault="001F7C02" w:rsidP="008D2BB2">
            <w:pPr>
              <w:tabs>
                <w:tab w:val="left" w:leader="underscore" w:pos="9498"/>
              </w:tabs>
              <w:autoSpaceDE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попечения родителей</w:t>
            </w:r>
          </w:p>
        </w:tc>
      </w:tr>
    </w:tbl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разделы выпускной квалификационной работы: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2A6812">
        <w:rPr>
          <w:sz w:val="28"/>
          <w:szCs w:val="28"/>
        </w:rPr>
        <w:t xml:space="preserve">. </w:t>
      </w:r>
      <w:r w:rsidRPr="00887365">
        <w:rPr>
          <w:sz w:val="28"/>
          <w:szCs w:val="28"/>
        </w:rPr>
        <w:t xml:space="preserve"> </w:t>
      </w:r>
      <w:r w:rsidR="00887365" w:rsidRPr="00887365">
        <w:rPr>
          <w:sz w:val="28"/>
          <w:szCs w:val="28"/>
        </w:rPr>
        <w:t>Формы социальной защиты детей-сирот и детей, оставшихся без попечения родителей</w:t>
      </w:r>
    </w:p>
    <w:p w:rsidR="00474971" w:rsidRPr="00887365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lang w:eastAsia="ru-RU"/>
        </w:rPr>
      </w:pPr>
      <w:r w:rsidRPr="00C64A1B">
        <w:rPr>
          <w:sz w:val="28"/>
          <w:lang w:eastAsia="ru-RU"/>
        </w:rPr>
        <w:t>Глава 2</w:t>
      </w:r>
      <w:r w:rsidR="002A6812" w:rsidRPr="00C64A1B">
        <w:rPr>
          <w:sz w:val="28"/>
          <w:lang w:eastAsia="ru-RU"/>
        </w:rPr>
        <w:t xml:space="preserve">. </w:t>
      </w:r>
      <w:r w:rsidR="002F6B76" w:rsidRPr="00C64A1B">
        <w:rPr>
          <w:sz w:val="28"/>
          <w:lang w:eastAsia="ru-RU"/>
        </w:rPr>
        <w:t xml:space="preserve"> </w:t>
      </w:r>
      <w:r w:rsidR="00887365" w:rsidRPr="00887365">
        <w:rPr>
          <w:sz w:val="28"/>
          <w:lang w:eastAsia="ru-RU"/>
        </w:rPr>
        <w:t>Виды социального обеспечения детей, оставшихся без попечения родителей</w:t>
      </w:r>
    </w:p>
    <w:p w:rsidR="007A132D" w:rsidRPr="00C64A1B" w:rsidRDefault="007A132D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lang w:eastAsia="ru-RU"/>
        </w:rPr>
      </w:pPr>
      <w:r w:rsidRPr="00887365">
        <w:rPr>
          <w:sz w:val="28"/>
          <w:lang w:eastAsia="ru-RU"/>
        </w:rPr>
        <w:t xml:space="preserve">Глава 3. </w:t>
      </w:r>
      <w:r w:rsidR="00887365" w:rsidRPr="00887365">
        <w:rPr>
          <w:sz w:val="28"/>
          <w:lang w:eastAsia="ru-RU"/>
        </w:rPr>
        <w:t>Правовое регулирование вопросов социальной защиты детей-сирот и детей, оставшихся без попечения родителей в Сахалинской области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</w:p>
    <w:p w:rsidR="002F6B76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рекомендуемая литература</w:t>
      </w:r>
    </w:p>
    <w:p w:rsidR="002C3B03" w:rsidRPr="002C3B03" w:rsidRDefault="002C3B03" w:rsidP="002C3B03">
      <w:pPr>
        <w:pStyle w:val="ConsPlusNormal"/>
        <w:numPr>
          <w:ilvl w:val="0"/>
          <w:numId w:val="3"/>
        </w:numPr>
        <w:jc w:val="both"/>
        <w:rPr>
          <w:sz w:val="24"/>
        </w:rPr>
      </w:pPr>
      <w:r w:rsidRPr="002C3B03">
        <w:rPr>
          <w:sz w:val="24"/>
        </w:rPr>
        <w:t>Волков Д.В., Погорелова Г.М. Проблемы социального сиротства в современной России // «Социальное и пенсионное право», 2007, N 1</w:t>
      </w:r>
    </w:p>
    <w:p w:rsidR="002C3B03" w:rsidRPr="002C3B03" w:rsidRDefault="002C3B03" w:rsidP="006859C1">
      <w:pPr>
        <w:pStyle w:val="a6"/>
        <w:numPr>
          <w:ilvl w:val="0"/>
          <w:numId w:val="3"/>
        </w:numPr>
        <w:tabs>
          <w:tab w:val="left" w:leader="underscore" w:pos="9498"/>
        </w:tabs>
        <w:autoSpaceDE w:val="0"/>
        <w:spacing w:line="276" w:lineRule="auto"/>
        <w:jc w:val="both"/>
        <w:rPr>
          <w:sz w:val="24"/>
          <w:szCs w:val="28"/>
        </w:rPr>
      </w:pPr>
      <w:r w:rsidRPr="002C3B03">
        <w:rPr>
          <w:sz w:val="24"/>
          <w:szCs w:val="28"/>
        </w:rPr>
        <w:t>Курбанов, Р.А. Право социального обеспечения [Текст]: учеб</w:t>
      </w:r>
      <w:proofErr w:type="gramStart"/>
      <w:r w:rsidRPr="002C3B03">
        <w:rPr>
          <w:sz w:val="24"/>
          <w:szCs w:val="28"/>
        </w:rPr>
        <w:t>.</w:t>
      </w:r>
      <w:proofErr w:type="gramEnd"/>
      <w:r w:rsidRPr="002C3B03">
        <w:rPr>
          <w:sz w:val="24"/>
          <w:szCs w:val="28"/>
        </w:rPr>
        <w:t xml:space="preserve"> </w:t>
      </w:r>
      <w:proofErr w:type="gramStart"/>
      <w:r w:rsidRPr="002C3B03">
        <w:rPr>
          <w:sz w:val="24"/>
          <w:szCs w:val="28"/>
        </w:rPr>
        <w:t>п</w:t>
      </w:r>
      <w:proofErr w:type="gramEnd"/>
      <w:r w:rsidRPr="002C3B03">
        <w:rPr>
          <w:sz w:val="24"/>
          <w:szCs w:val="28"/>
        </w:rPr>
        <w:t xml:space="preserve">особие для вузов / Р.А. Курбанов, К.К. Гасанова, С.И. </w:t>
      </w:r>
      <w:proofErr w:type="spellStart"/>
      <w:r w:rsidRPr="002C3B03">
        <w:rPr>
          <w:sz w:val="24"/>
          <w:szCs w:val="28"/>
        </w:rPr>
        <w:t>Оженко</w:t>
      </w:r>
      <w:proofErr w:type="spellEnd"/>
      <w:r w:rsidRPr="002C3B03">
        <w:rPr>
          <w:sz w:val="24"/>
          <w:szCs w:val="28"/>
        </w:rPr>
        <w:t xml:space="preserve"> — М. : ЮНИТИ-ДАНА, 2014. — 439 с.</w:t>
      </w:r>
    </w:p>
    <w:p w:rsidR="002C3B03" w:rsidRPr="002C3B03" w:rsidRDefault="002C3B03" w:rsidP="002C3B03">
      <w:pPr>
        <w:pStyle w:val="ConsPlusNormal"/>
        <w:numPr>
          <w:ilvl w:val="0"/>
          <w:numId w:val="3"/>
        </w:numPr>
        <w:jc w:val="both"/>
        <w:rPr>
          <w:sz w:val="24"/>
        </w:rPr>
      </w:pPr>
      <w:proofErr w:type="spellStart"/>
      <w:r w:rsidRPr="002C3B03">
        <w:rPr>
          <w:sz w:val="24"/>
        </w:rPr>
        <w:t>Невзгодина</w:t>
      </w:r>
      <w:proofErr w:type="spellEnd"/>
      <w:r w:rsidRPr="002C3B03">
        <w:rPr>
          <w:sz w:val="24"/>
        </w:rPr>
        <w:t xml:space="preserve">, Е.Л. Семейное право Российской Федерации: учебное пособие/ Е.Л. </w:t>
      </w:r>
      <w:proofErr w:type="spellStart"/>
      <w:r w:rsidRPr="002C3B03">
        <w:rPr>
          <w:sz w:val="24"/>
        </w:rPr>
        <w:t>Невзгодина</w:t>
      </w:r>
      <w:proofErr w:type="spellEnd"/>
      <w:r w:rsidRPr="002C3B03">
        <w:rPr>
          <w:sz w:val="24"/>
        </w:rPr>
        <w:t xml:space="preserve">, Н.А. </w:t>
      </w:r>
      <w:proofErr w:type="spellStart"/>
      <w:r w:rsidRPr="002C3B03">
        <w:rPr>
          <w:sz w:val="24"/>
        </w:rPr>
        <w:t>Темникова</w:t>
      </w:r>
      <w:proofErr w:type="spellEnd"/>
      <w:r w:rsidRPr="002C3B03">
        <w:rPr>
          <w:sz w:val="24"/>
        </w:rPr>
        <w:t xml:space="preserve">. – Омск: Изд-во Ом. </w:t>
      </w:r>
      <w:proofErr w:type="spellStart"/>
      <w:r w:rsidRPr="002C3B03">
        <w:rPr>
          <w:sz w:val="24"/>
        </w:rPr>
        <w:t>гос</w:t>
      </w:r>
      <w:proofErr w:type="gramStart"/>
      <w:r w:rsidRPr="002C3B03">
        <w:rPr>
          <w:sz w:val="24"/>
        </w:rPr>
        <w:t>.у</w:t>
      </w:r>
      <w:proofErr w:type="gramEnd"/>
      <w:r w:rsidRPr="002C3B03">
        <w:rPr>
          <w:sz w:val="24"/>
        </w:rPr>
        <w:t>н-та</w:t>
      </w:r>
      <w:proofErr w:type="spellEnd"/>
      <w:r w:rsidRPr="002C3B03">
        <w:rPr>
          <w:sz w:val="24"/>
        </w:rPr>
        <w:t>, 2013. – 440с. [электронный ресурс] Режим доступа: http://www.knigafund.ru/books/178573/read#page1</w:t>
      </w:r>
    </w:p>
    <w:p w:rsidR="002C3B03" w:rsidRPr="002C3B03" w:rsidRDefault="002C3B03" w:rsidP="002C3B03">
      <w:pPr>
        <w:pStyle w:val="ConsPlusNormal"/>
        <w:numPr>
          <w:ilvl w:val="0"/>
          <w:numId w:val="3"/>
        </w:numPr>
        <w:jc w:val="both"/>
        <w:rPr>
          <w:iCs/>
          <w:sz w:val="24"/>
        </w:rPr>
      </w:pPr>
      <w:proofErr w:type="spellStart"/>
      <w:r w:rsidRPr="002C3B03">
        <w:rPr>
          <w:iCs/>
          <w:sz w:val="24"/>
        </w:rPr>
        <w:t>Холостова</w:t>
      </w:r>
      <w:proofErr w:type="spellEnd"/>
      <w:r w:rsidRPr="002C3B03">
        <w:rPr>
          <w:iCs/>
          <w:sz w:val="24"/>
        </w:rPr>
        <w:t xml:space="preserve">, Е. И. Семейное воспитание и социальная работа: Учебное пособие / Е. И. </w:t>
      </w:r>
      <w:proofErr w:type="spellStart"/>
      <w:r w:rsidRPr="002C3B03">
        <w:rPr>
          <w:iCs/>
          <w:sz w:val="24"/>
        </w:rPr>
        <w:t>Холостова</w:t>
      </w:r>
      <w:proofErr w:type="spellEnd"/>
      <w:r w:rsidRPr="002C3B03">
        <w:rPr>
          <w:iCs/>
          <w:sz w:val="24"/>
        </w:rPr>
        <w:t xml:space="preserve">, Е. М. Черняк, Н. Н. </w:t>
      </w:r>
      <w:proofErr w:type="spellStart"/>
      <w:r w:rsidRPr="002C3B03">
        <w:rPr>
          <w:iCs/>
          <w:sz w:val="24"/>
        </w:rPr>
        <w:t>Стрельникова</w:t>
      </w:r>
      <w:proofErr w:type="spellEnd"/>
      <w:r w:rsidRPr="002C3B03">
        <w:rPr>
          <w:iCs/>
          <w:sz w:val="24"/>
        </w:rPr>
        <w:t xml:space="preserve"> — М.: </w:t>
      </w:r>
      <w:proofErr w:type="spellStart"/>
      <w:r w:rsidRPr="002C3B03">
        <w:rPr>
          <w:iCs/>
          <w:sz w:val="24"/>
        </w:rPr>
        <w:t>Из-дательско-торговая</w:t>
      </w:r>
      <w:proofErr w:type="spellEnd"/>
      <w:r w:rsidRPr="002C3B03">
        <w:rPr>
          <w:iCs/>
          <w:sz w:val="24"/>
        </w:rPr>
        <w:t xml:space="preserve"> корпорация «Дашков и К°», 2015. — 292 </w:t>
      </w:r>
      <w:proofErr w:type="gramStart"/>
      <w:r w:rsidRPr="002C3B03">
        <w:rPr>
          <w:iCs/>
          <w:sz w:val="24"/>
        </w:rPr>
        <w:t>с</w:t>
      </w:r>
      <w:proofErr w:type="gramEnd"/>
      <w:r w:rsidRPr="002C3B03">
        <w:rPr>
          <w:iCs/>
          <w:sz w:val="24"/>
        </w:rPr>
        <w:t xml:space="preserve">. 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Дата выдачи задания «</w:t>
      </w:r>
      <w:r w:rsidR="00D51401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51401">
        <w:rPr>
          <w:sz w:val="28"/>
          <w:szCs w:val="28"/>
        </w:rPr>
        <w:t>февраля</w:t>
      </w:r>
      <w:r w:rsidR="009C446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C4468">
        <w:rPr>
          <w:sz w:val="28"/>
          <w:szCs w:val="28"/>
        </w:rPr>
        <w:t>1</w:t>
      </w:r>
      <w:r w:rsidR="00D51401">
        <w:rPr>
          <w:sz w:val="28"/>
          <w:szCs w:val="28"/>
        </w:rPr>
        <w:t>7</w:t>
      </w:r>
      <w:r w:rsidR="009C44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Срок представления законченной работы «</w:t>
      </w:r>
      <w:r w:rsidR="009C4468">
        <w:rPr>
          <w:sz w:val="28"/>
          <w:szCs w:val="28"/>
        </w:rPr>
        <w:t>1</w:t>
      </w:r>
      <w:r w:rsidR="00D5140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9C4468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9C4468">
        <w:rPr>
          <w:sz w:val="28"/>
          <w:szCs w:val="28"/>
        </w:rPr>
        <w:t>1</w:t>
      </w:r>
      <w:r w:rsidR="00D51401">
        <w:rPr>
          <w:sz w:val="28"/>
          <w:szCs w:val="28"/>
        </w:rPr>
        <w:t>7</w:t>
      </w:r>
      <w:r w:rsidR="009C446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C4468" w:rsidRPr="008D2BB2" w:rsidRDefault="009C4468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18"/>
          <w:szCs w:val="28"/>
        </w:rPr>
      </w:pP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  <w:r>
        <w:rPr>
          <w:sz w:val="28"/>
          <w:szCs w:val="28"/>
        </w:rPr>
        <w:tab/>
      </w:r>
    </w:p>
    <w:p w:rsidR="00474971" w:rsidRDefault="00474971" w:rsidP="00474971">
      <w:pPr>
        <w:tabs>
          <w:tab w:val="left" w:leader="underscore" w:pos="9498"/>
        </w:tabs>
        <w:autoSpaceDE w:val="0"/>
        <w:spacing w:line="276" w:lineRule="auto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(подпись)</w:t>
      </w:r>
      <w:r w:rsidR="008D2BB2">
        <w:rPr>
          <w:sz w:val="24"/>
          <w:szCs w:val="28"/>
          <w:vertAlign w:val="superscript"/>
        </w:rPr>
        <w:t xml:space="preserve">     </w:t>
      </w:r>
      <w:r>
        <w:rPr>
          <w:sz w:val="24"/>
          <w:szCs w:val="28"/>
          <w:vertAlign w:val="superscript"/>
        </w:rPr>
        <w:t xml:space="preserve"> (ученая степень, звание, Ф.И.О.)</w:t>
      </w:r>
    </w:p>
    <w:p w:rsidR="006A6758" w:rsidRPr="00887365" w:rsidRDefault="00474971" w:rsidP="00887365">
      <w:pPr>
        <w:tabs>
          <w:tab w:val="left" w:leader="underscore" w:pos="949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</w:p>
    <w:sectPr w:rsidR="006A6758" w:rsidRPr="00887365" w:rsidSect="002C3B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3243B"/>
    <w:multiLevelType w:val="hybridMultilevel"/>
    <w:tmpl w:val="4E2097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A14C19"/>
    <w:multiLevelType w:val="hybridMultilevel"/>
    <w:tmpl w:val="63EAA028"/>
    <w:lvl w:ilvl="0" w:tplc="38C2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5780"/>
    <w:multiLevelType w:val="hybridMultilevel"/>
    <w:tmpl w:val="045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4971"/>
    <w:rsid w:val="000427D7"/>
    <w:rsid w:val="000B20C8"/>
    <w:rsid w:val="001639C1"/>
    <w:rsid w:val="001D4F99"/>
    <w:rsid w:val="001F7C02"/>
    <w:rsid w:val="002A6812"/>
    <w:rsid w:val="002C3B03"/>
    <w:rsid w:val="002F6B76"/>
    <w:rsid w:val="00341D8B"/>
    <w:rsid w:val="00474971"/>
    <w:rsid w:val="004F4A0F"/>
    <w:rsid w:val="00677030"/>
    <w:rsid w:val="006859C1"/>
    <w:rsid w:val="006A6758"/>
    <w:rsid w:val="006E6763"/>
    <w:rsid w:val="00750901"/>
    <w:rsid w:val="00762490"/>
    <w:rsid w:val="007A132D"/>
    <w:rsid w:val="00817832"/>
    <w:rsid w:val="00887365"/>
    <w:rsid w:val="008D2BB2"/>
    <w:rsid w:val="00942A4A"/>
    <w:rsid w:val="009C4468"/>
    <w:rsid w:val="00A530B2"/>
    <w:rsid w:val="00BD2ED3"/>
    <w:rsid w:val="00BF058C"/>
    <w:rsid w:val="00C64A1B"/>
    <w:rsid w:val="00D51401"/>
    <w:rsid w:val="00DD26EC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7497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97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47497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497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7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9C1"/>
    <w:pPr>
      <w:ind w:left="720"/>
      <w:contextualSpacing/>
    </w:pPr>
  </w:style>
  <w:style w:type="paragraph" w:customStyle="1" w:styleId="ConsPlusNormal">
    <w:name w:val="ConsPlusNormal"/>
    <w:rsid w:val="002A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Борис</cp:lastModifiedBy>
  <cp:revision>2</cp:revision>
  <cp:lastPrinted>2016-06-07T03:05:00Z</cp:lastPrinted>
  <dcterms:created xsi:type="dcterms:W3CDTF">2017-02-27T05:42:00Z</dcterms:created>
  <dcterms:modified xsi:type="dcterms:W3CDTF">2017-02-27T05:42:00Z</dcterms:modified>
</cp:coreProperties>
</file>